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6E0" w:rsidRDefault="00DC76E0" w:rsidP="00DC76E0">
      <w:r>
        <w:t xml:space="preserve">SAEZ est entièrement dédié à son art et à la création de celui-ci. Il tisse depuis 24 ans un lien privilégié avec son public. </w:t>
      </w:r>
    </w:p>
    <w:p w:rsidR="00DC76E0" w:rsidRDefault="00DC76E0" w:rsidP="00DC76E0"/>
    <w:p w:rsidR="00DC76E0" w:rsidRDefault="00DC76E0" w:rsidP="00DC76E0">
      <w:r>
        <w:t>En véritable peintre des mœurs, Saez nourrit son œuvre de personnages, de mots, de cris infinis à la liberté avec pour mantra de ne jamais s’autocensurer. Ses diatribes endiablées marient les tourments amoureux à ceux du temps, des odes à l'amour et à la violence parfois, à la violence de la vie, aux poings levés.</w:t>
      </w:r>
    </w:p>
    <w:p w:rsidR="00DC76E0" w:rsidRDefault="00DC76E0" w:rsidP="00DC76E0"/>
    <w:p w:rsidR="00655693" w:rsidRPr="00DC76E0" w:rsidRDefault="00DC76E0" w:rsidP="00DC76E0">
      <w:r>
        <w:t xml:space="preserve">Après un retour acclamé sur scène lors de sa grande tournée 2023, Saez vous donne </w:t>
      </w:r>
      <w:r>
        <w:t>rendez-vous</w:t>
      </w:r>
      <w:r>
        <w:t xml:space="preserve"> au printemps 2025  le (DATE) à (VILLE).</w:t>
      </w:r>
    </w:p>
    <w:sectPr w:rsidR="00655693" w:rsidRPr="00DC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E0"/>
    <w:rsid w:val="00655693"/>
    <w:rsid w:val="009B7BE5"/>
    <w:rsid w:val="00D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1BA720-405E-E843-B449-D883743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JHD ALIAS</dc:creator>
  <cp:keywords/>
  <dc:description/>
  <cp:lastModifiedBy>JHD ALIAS</cp:lastModifiedBy>
  <cp:revision>1</cp:revision>
  <dcterms:created xsi:type="dcterms:W3CDTF">2024-03-21T13:48:00Z</dcterms:created>
  <dcterms:modified xsi:type="dcterms:W3CDTF">2024-03-21T13:49:00Z</dcterms:modified>
</cp:coreProperties>
</file>