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Style w:val="Aucun"/>
          <w:rFonts w:ascii="Open Sans Regular Bold" w:hAnsi="Open Sans Regular Bold"/>
          <w:outline w:val="0"/>
          <w:color w:val="f65139"/>
          <w:u w:color="f65139"/>
          <w14:textFill>
            <w14:solidFill>
              <w14:srgbClr w14:val="F65139"/>
            </w14:solidFill>
          </w14:textFill>
        </w:rPr>
      </w:pPr>
    </w:p>
    <w:p>
      <w:pPr>
        <w:pStyle w:val="Normal.0"/>
        <w:rPr>
          <w:rStyle w:val="Aucun"/>
          <w:rFonts w:ascii="Open Sans Regular Bold" w:hAnsi="Open Sans Regular Bold"/>
        </w:rPr>
      </w:pPr>
    </w:p>
    <w:p>
      <w:pPr>
        <w:pStyle w:val="Normal.0"/>
        <w:widowControl w:val="0"/>
        <w:jc w:val="center"/>
        <w:rPr>
          <w:rStyle w:val="Aucun"/>
          <w:rFonts w:ascii="Open Sans Regular Bold" w:cs="Open Sans Regular Bold" w:hAnsi="Open Sans Regular Bold" w:eastAsia="Open Sans Regular Bold"/>
          <w:sz w:val="36"/>
          <w:szCs w:val="36"/>
        </w:rPr>
      </w:pPr>
      <w:r>
        <w:rPr>
          <w:rStyle w:val="Aucun"/>
          <w:rFonts w:ascii="Open Sans Regular Bold" w:hAnsi="Open Sans Regular Bold"/>
          <w:sz w:val="36"/>
          <w:szCs w:val="36"/>
          <w:rtl w:val="0"/>
          <w:lang w:val="fr-FR"/>
        </w:rPr>
        <w:t>Cl</w:t>
      </w:r>
      <w:r>
        <w:rPr>
          <w:rStyle w:val="Aucun"/>
          <w:rFonts w:ascii="Open Sans Regular Bold" w:hAnsi="Open Sans Regular Bold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Open Sans Regular Bold" w:hAnsi="Open Sans Regular Bold"/>
          <w:sz w:val="36"/>
          <w:szCs w:val="36"/>
          <w:rtl w:val="0"/>
          <w:lang w:val="fr-FR"/>
        </w:rPr>
        <w:t>ment VIKTOROVITCH</w:t>
      </w:r>
    </w:p>
    <w:p>
      <w:pPr>
        <w:pStyle w:val="Normal.0"/>
        <w:widowControl w:val="0"/>
        <w:jc w:val="center"/>
        <w:rPr>
          <w:rFonts w:ascii="Open Sans Regular Bold" w:cs="Open Sans Regular Bold" w:hAnsi="Open Sans Regular Bold" w:eastAsia="Open Sans Regular Bold"/>
          <w:sz w:val="36"/>
          <w:szCs w:val="36"/>
        </w:rPr>
      </w:pPr>
    </w:p>
    <w:p>
      <w:pPr>
        <w:pStyle w:val="Normal.0"/>
        <w:widowControl w:val="0"/>
        <w:jc w:val="center"/>
        <w:rPr>
          <w:rStyle w:val="Aucun"/>
          <w:rFonts w:ascii="Open Sans Regular Bold" w:cs="Open Sans Regular Bold" w:hAnsi="Open Sans Regular Bold" w:eastAsia="Open Sans Regular Bold"/>
          <w:sz w:val="36"/>
          <w:szCs w:val="36"/>
        </w:rPr>
      </w:pPr>
      <w:r>
        <w:rPr>
          <w:rStyle w:val="Aucun"/>
          <w:rFonts w:ascii="Open Sans Regular Bold" w:hAnsi="Open Sans Regular Bold"/>
          <w:sz w:val="34"/>
          <w:szCs w:val="34"/>
          <w:rtl w:val="0"/>
          <w:lang w:val="fr-FR"/>
        </w:rPr>
        <w:t>L</w:t>
      </w:r>
      <w:r>
        <w:rPr>
          <w:rStyle w:val="Aucun"/>
          <w:rFonts w:ascii="Open Sans Regular Bold" w:hAnsi="Open Sans Regular Bold" w:hint="default"/>
          <w:sz w:val="34"/>
          <w:szCs w:val="34"/>
          <w:rtl w:val="0"/>
          <w:lang w:val="fr-FR"/>
        </w:rPr>
        <w:t>’</w:t>
      </w:r>
      <w:r>
        <w:rPr>
          <w:rStyle w:val="Aucun"/>
          <w:rFonts w:ascii="Open Sans Regular Bold" w:hAnsi="Open Sans Regular Bold"/>
          <w:sz w:val="34"/>
          <w:szCs w:val="34"/>
          <w:rtl w:val="0"/>
          <w:lang w:val="fr-FR"/>
        </w:rPr>
        <w:t>ART DE NE PAS DIRE</w:t>
      </w:r>
    </w:p>
    <w:p>
      <w:pPr>
        <w:pStyle w:val="En-tête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  <w:tab w:val="right" w:pos="8768"/>
          <w:tab w:val="clear" w:pos="9020"/>
        </w:tabs>
        <w:jc w:val="center"/>
        <w:rPr>
          <w:rFonts w:ascii="Open Sans Regular Bold" w:cs="Open Sans Regular Bold" w:hAnsi="Open Sans Regular Bold" w:eastAsia="Open Sans Regular Bold"/>
          <w:sz w:val="36"/>
          <w:szCs w:val="36"/>
        </w:rPr>
      </w:pPr>
    </w:p>
    <w:p>
      <w:pPr>
        <w:pStyle w:val="En-tête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  <w:tab w:val="right" w:pos="8768"/>
          <w:tab w:val="clear" w:pos="9020"/>
        </w:tabs>
        <w:jc w:val="center"/>
        <w:rPr>
          <w:rFonts w:ascii="Open Sans Regular Regular" w:cs="Open Sans Regular Regular" w:hAnsi="Open Sans Regular Regular" w:eastAsia="Open Sans Regular Regular"/>
        </w:rPr>
      </w:pPr>
    </w:p>
    <w:p>
      <w:pPr>
        <w:pStyle w:val="En-tête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  <w:tab w:val="right" w:pos="8768"/>
          <w:tab w:val="clear" w:pos="9020"/>
        </w:tabs>
        <w:jc w:val="center"/>
        <w:rPr>
          <w:rFonts w:ascii="Open Sans Regular Regular" w:cs="Open Sans Regular Regular" w:hAnsi="Open Sans Regular Regular" w:eastAsia="Open Sans Regular Regular"/>
        </w:rPr>
      </w:pPr>
      <w:r>
        <w:rPr>
          <w:rFonts w:ascii="Open Sans Regular Regular" w:hAnsi="Open Sans Regular Regular"/>
          <w:rtl w:val="0"/>
        </w:rPr>
        <w:t>Interpr</w:t>
      </w:r>
      <w:r>
        <w:rPr>
          <w:rStyle w:val="Aucun"/>
          <w:rFonts w:ascii="Open Sans Regular Regular" w:hAnsi="Open Sans Regular Regular" w:hint="default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rtl w:val="0"/>
          <w:lang w:val="fr-FR"/>
        </w:rPr>
        <w:t>tation</w:t>
      </w:r>
      <w:r>
        <w:rPr>
          <w:rFonts w:ascii="Open Sans Regular Regular" w:hAnsi="Open Sans Regular Regular" w:hint="default"/>
          <w:rtl w:val="0"/>
        </w:rPr>
        <w:t> </w:t>
      </w:r>
      <w:r>
        <w:rPr>
          <w:rFonts w:ascii="Open Sans Regular Regular" w:hAnsi="Open Sans Regular Regular"/>
          <w:rtl w:val="0"/>
        </w:rPr>
        <w:t xml:space="preserve">: </w:t>
      </w:r>
      <w:r>
        <w:rPr>
          <w:rStyle w:val="Aucun"/>
          <w:rFonts w:ascii="Open Sans Regular Bold" w:hAnsi="Open Sans Regular Bold"/>
          <w:rtl w:val="0"/>
        </w:rPr>
        <w:t>Cl</w:t>
      </w:r>
      <w:r>
        <w:rPr>
          <w:rStyle w:val="Aucun"/>
          <w:rFonts w:ascii="Open Sans Regular Bold" w:hAnsi="Open Sans Regular Bold" w:hint="default"/>
          <w:rtl w:val="0"/>
          <w:lang w:val="fr-FR"/>
        </w:rPr>
        <w:t>é</w:t>
      </w:r>
      <w:r>
        <w:rPr>
          <w:rStyle w:val="Aucun"/>
          <w:rFonts w:ascii="Open Sans Regular Bold" w:hAnsi="Open Sans Regular Bold"/>
          <w:rtl w:val="0"/>
        </w:rPr>
        <w:t>ment Viktorovitch</w:t>
      </w:r>
      <w:r>
        <w:rPr>
          <w:rFonts w:ascii="Open Sans Regular Regular" w:cs="Open Sans Regular Regular" w:hAnsi="Open Sans Regular Regular" w:eastAsia="Open Sans Regular Regular"/>
        </w:rPr>
        <w:br w:type="textWrapping"/>
      </w:r>
      <w:r>
        <w:rPr>
          <w:rStyle w:val="Aucun"/>
          <w:rFonts w:ascii="Open Sans Regular Regular" w:hAnsi="Open Sans Regular Regular"/>
          <w:rtl w:val="0"/>
          <w:lang w:val="fr-FR"/>
        </w:rPr>
        <w:t xml:space="preserve">Ecriture : </w:t>
      </w:r>
      <w:r>
        <w:rPr>
          <w:rStyle w:val="Aucun"/>
          <w:rFonts w:ascii="Open Sans Regular Bold" w:hAnsi="Open Sans Regular Bold"/>
          <w:rtl w:val="0"/>
          <w:lang w:val="fr-FR"/>
        </w:rPr>
        <w:t>Ferdinand Barbet et Cl</w:t>
      </w:r>
      <w:r>
        <w:rPr>
          <w:rStyle w:val="Aucun"/>
          <w:rFonts w:ascii="Open Sans Regular Bold" w:hAnsi="Open Sans Regular Bold" w:hint="default"/>
          <w:rtl w:val="0"/>
          <w:lang w:val="fr-FR"/>
        </w:rPr>
        <w:t>é</w:t>
      </w:r>
      <w:r>
        <w:rPr>
          <w:rStyle w:val="Aucun"/>
          <w:rFonts w:ascii="Open Sans Regular Bold" w:hAnsi="Open Sans Regular Bold"/>
          <w:rtl w:val="0"/>
        </w:rPr>
        <w:t>ment Viktorovitch</w:t>
      </w:r>
    </w:p>
    <w:p>
      <w:pPr>
        <w:pStyle w:val="En-tête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  <w:tab w:val="right" w:pos="8768"/>
          <w:tab w:val="clear" w:pos="9020"/>
        </w:tabs>
        <w:jc w:val="center"/>
        <w:rPr>
          <w:rFonts w:ascii="Open Sans Regular Regular" w:cs="Open Sans Regular Regular" w:hAnsi="Open Sans Regular Regular" w:eastAsia="Open Sans Regular Regular"/>
        </w:rPr>
      </w:pPr>
      <w:r>
        <w:rPr>
          <w:rStyle w:val="Aucun"/>
          <w:rFonts w:ascii="Open Sans Regular Regular" w:hAnsi="Open Sans Regular Regular"/>
          <w:rtl w:val="0"/>
          <w:lang w:val="fr-FR"/>
        </w:rPr>
        <w:t>Mise en sc</w:t>
      </w:r>
      <w:r>
        <w:rPr>
          <w:rStyle w:val="Aucun"/>
          <w:rFonts w:ascii="Open Sans Regular Regular" w:hAnsi="Open Sans Regular Regular" w:hint="default"/>
          <w:rtl w:val="0"/>
          <w:lang w:val="it-IT"/>
        </w:rPr>
        <w:t>è</w:t>
      </w:r>
      <w:r>
        <w:rPr>
          <w:rStyle w:val="Aucun"/>
          <w:rFonts w:ascii="Open Sans Regular Regular" w:hAnsi="Open Sans Regular Regular"/>
          <w:rtl w:val="0"/>
          <w:lang w:val="fr-FR"/>
        </w:rPr>
        <w:t>ne et Sc</w:t>
      </w:r>
      <w:r>
        <w:rPr>
          <w:rStyle w:val="Aucun"/>
          <w:rFonts w:ascii="Open Sans Regular Regular" w:hAnsi="Open Sans Regular Regular" w:hint="default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rtl w:val="0"/>
          <w:lang w:val="fr-FR"/>
        </w:rPr>
        <w:t>nographie</w:t>
      </w:r>
      <w:r>
        <w:rPr>
          <w:rFonts w:ascii="Open Sans Regular Regular" w:hAnsi="Open Sans Regular Regular" w:hint="default"/>
          <w:rtl w:val="0"/>
        </w:rPr>
        <w:t> </w:t>
      </w:r>
      <w:r>
        <w:rPr>
          <w:rFonts w:ascii="Open Sans Regular Regular" w:hAnsi="Open Sans Regular Regular"/>
          <w:rtl w:val="0"/>
        </w:rPr>
        <w:t xml:space="preserve">: </w:t>
      </w:r>
      <w:r>
        <w:rPr>
          <w:rStyle w:val="Aucun"/>
          <w:rFonts w:ascii="Open Sans Regular Bold" w:hAnsi="Open Sans Regular Bold"/>
          <w:rtl w:val="0"/>
          <w:lang w:val="de-DE"/>
        </w:rPr>
        <w:t>Ferdinand Barbet</w:t>
      </w:r>
    </w:p>
    <w:p>
      <w:pPr>
        <w:pStyle w:val="En-tête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  <w:tab w:val="right" w:pos="8768"/>
          <w:tab w:val="clear" w:pos="9020"/>
        </w:tabs>
        <w:jc w:val="center"/>
        <w:rPr>
          <w:rFonts w:ascii="Open Sans Regular Regular" w:cs="Open Sans Regular Regular" w:hAnsi="Open Sans Regular Regular" w:eastAsia="Open Sans Regular Regular"/>
        </w:rPr>
      </w:pPr>
      <w:r>
        <w:rPr>
          <w:rStyle w:val="Aucun"/>
          <w:rFonts w:ascii="Open Sans Regular Regular" w:hAnsi="Open Sans Regular Regular"/>
          <w:rtl w:val="0"/>
          <w:lang w:val="it-IT"/>
        </w:rPr>
        <w:t>Cr</w:t>
      </w:r>
      <w:r>
        <w:rPr>
          <w:rStyle w:val="Aucun"/>
          <w:rFonts w:ascii="Open Sans Regular Regular" w:hAnsi="Open Sans Regular Regular" w:hint="default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rtl w:val="0"/>
          <w:lang w:val="fr-FR"/>
        </w:rPr>
        <w:t>ation lumi</w:t>
      </w:r>
      <w:r>
        <w:rPr>
          <w:rStyle w:val="Aucun"/>
          <w:rFonts w:ascii="Open Sans Regular Regular" w:hAnsi="Open Sans Regular Regular" w:hint="default"/>
          <w:rtl w:val="0"/>
          <w:lang w:val="it-IT"/>
        </w:rPr>
        <w:t>è</w:t>
      </w:r>
      <w:r>
        <w:rPr>
          <w:rStyle w:val="Aucun"/>
          <w:rFonts w:ascii="Open Sans Regular Regular" w:hAnsi="Open Sans Regular Regular"/>
          <w:rtl w:val="0"/>
          <w:lang w:val="fr-FR"/>
        </w:rPr>
        <w:t xml:space="preserve">re : </w:t>
      </w:r>
      <w:r>
        <w:rPr>
          <w:rStyle w:val="Aucun"/>
          <w:rFonts w:ascii="Open Sans Regular Bold" w:hAnsi="Open Sans Regular Bold"/>
          <w:rtl w:val="0"/>
          <w:lang w:val="fr-FR"/>
        </w:rPr>
        <w:t>Gautier Devoucoux</w:t>
      </w:r>
    </w:p>
    <w:p>
      <w:pPr>
        <w:pStyle w:val="En-tête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  <w:tab w:val="right" w:pos="8768"/>
          <w:tab w:val="clear" w:pos="9020"/>
        </w:tabs>
        <w:jc w:val="center"/>
        <w:rPr>
          <w:rFonts w:ascii="Open Sans Regular Regular" w:cs="Open Sans Regular Regular" w:hAnsi="Open Sans Regular Regular" w:eastAsia="Open Sans Regular Regular"/>
        </w:rPr>
      </w:pPr>
      <w:r>
        <w:rPr>
          <w:rStyle w:val="Aucun"/>
          <w:rFonts w:ascii="Open Sans Regular Regular" w:hAnsi="Open Sans Regular Regular"/>
          <w:rtl w:val="0"/>
          <w:lang w:val="fr-FR"/>
        </w:rPr>
        <w:t xml:space="preserve">Musiques : </w:t>
      </w:r>
      <w:r>
        <w:rPr>
          <w:rStyle w:val="Aucun"/>
          <w:rFonts w:ascii="Open Sans Regular Bold" w:hAnsi="Open Sans Regular Bold"/>
          <w:rtl w:val="0"/>
          <w:lang w:val="it-IT"/>
        </w:rPr>
        <w:t>Hugo Semp</w:t>
      </w:r>
      <w:r>
        <w:rPr>
          <w:rStyle w:val="Aucun"/>
          <w:rFonts w:ascii="Open Sans Regular Bold" w:hAnsi="Open Sans Regular Bold" w:hint="default"/>
          <w:rtl w:val="0"/>
          <w:lang w:val="fr-FR"/>
        </w:rPr>
        <w:t>é</w:t>
      </w:r>
    </w:p>
    <w:p>
      <w:pPr>
        <w:pStyle w:val="En-tête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8"/>
          <w:tab w:val="right" w:pos="8768"/>
          <w:tab w:val="clear" w:pos="9020"/>
        </w:tabs>
        <w:jc w:val="center"/>
        <w:rPr>
          <w:rFonts w:ascii="Open Sans Regular Regular" w:cs="Open Sans Regular Regular" w:hAnsi="Open Sans Regular Regular" w:eastAsia="Open Sans Regular Regular"/>
        </w:rPr>
      </w:pPr>
      <w:r>
        <w:rPr>
          <w:rStyle w:val="Aucun"/>
          <w:rFonts w:ascii="Open Sans Regular Regular" w:hAnsi="Open Sans Regular Regular"/>
          <w:rtl w:val="0"/>
          <w:lang w:val="it-IT"/>
        </w:rPr>
        <w:t>Cr</w:t>
      </w:r>
      <w:r>
        <w:rPr>
          <w:rStyle w:val="Aucun"/>
          <w:rFonts w:ascii="Open Sans Regular Regular" w:hAnsi="Open Sans Regular Regular" w:hint="default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rtl w:val="0"/>
          <w:lang w:val="en-US"/>
        </w:rPr>
        <w:t>ation costume</w:t>
      </w:r>
      <w:r>
        <w:rPr>
          <w:rFonts w:ascii="Open Sans Regular Regular" w:hAnsi="Open Sans Regular Regular" w:hint="default"/>
          <w:rtl w:val="0"/>
        </w:rPr>
        <w:t> </w:t>
      </w:r>
      <w:r>
        <w:rPr>
          <w:rFonts w:ascii="Open Sans Regular Regular" w:hAnsi="Open Sans Regular Regular"/>
          <w:rtl w:val="0"/>
        </w:rPr>
        <w:t xml:space="preserve">: </w:t>
      </w:r>
      <w:r>
        <w:rPr>
          <w:rStyle w:val="Aucun"/>
          <w:rFonts w:ascii="Open Sans Regular Bold" w:hAnsi="Open Sans Regular Bold"/>
          <w:rtl w:val="0"/>
          <w:lang w:val="de-DE"/>
        </w:rPr>
        <w:t>Augustin Rolland</w:t>
      </w:r>
    </w:p>
    <w:p>
      <w:pPr>
        <w:pStyle w:val="Normal.0"/>
        <w:rPr>
          <w:rFonts w:ascii="Open Sans Regular Bold" w:cs="Open Sans Regular Bold" w:hAnsi="Open Sans Regular Bold" w:eastAsia="Open Sans Regular Bold"/>
        </w:rPr>
      </w:pPr>
    </w:p>
    <w:p>
      <w:pPr>
        <w:pStyle w:val="Normal.0"/>
        <w:rPr>
          <w:rFonts w:ascii="Open Sans Regular Regular" w:cs="Open Sans Regular Regular" w:hAnsi="Open Sans Regular Regular" w:eastAsia="Open Sans Regular Regular"/>
        </w:rPr>
      </w:pPr>
    </w:p>
    <w:p>
      <w:pPr>
        <w:pStyle w:val="Normal.0"/>
        <w:jc w:val="both"/>
        <w:rPr>
          <w:rFonts w:ascii="Open Sans Regular Regular" w:cs="Open Sans Regular Regular" w:hAnsi="Open Sans Regular Regular" w:eastAsia="Open Sans Regular Regular"/>
          <w:sz w:val="22"/>
          <w:szCs w:val="22"/>
        </w:rPr>
      </w:pP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Dans la continuit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 xml:space="preserve">de son livre </w:t>
      </w:r>
      <w:r>
        <w:rPr>
          <w:rStyle w:val="Aucun"/>
          <w:rFonts w:ascii="Open Sans Regular Regular" w:hAnsi="Open Sans Regular Regular"/>
          <w:i w:val="1"/>
          <w:iCs w:val="1"/>
          <w:sz w:val="22"/>
          <w:szCs w:val="22"/>
          <w:rtl w:val="0"/>
          <w:lang w:val="fr-FR"/>
        </w:rPr>
        <w:t>Le Pouvoir Rh</w:t>
      </w:r>
      <w:r>
        <w:rPr>
          <w:rStyle w:val="Aucun"/>
          <w:rFonts w:ascii="Open Sans Regular Regular" w:hAnsi="Open Sans Regular Regular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i w:val="1"/>
          <w:iCs w:val="1"/>
          <w:sz w:val="22"/>
          <w:szCs w:val="22"/>
          <w:rtl w:val="0"/>
          <w:lang w:val="fr-FR"/>
        </w:rPr>
        <w:t>torique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, Cl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ment Viktorovitch, docteur en science politique, soucieux de vulgarisation sur France Info, Clique ou Quotidien, appara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î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t pour la premi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re fois au th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éâ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tre dans une fiction grin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ç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ante. Il y incarne le conseiller en communication du Pr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sident de la R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publique qui, apr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 xml:space="preserve">s avoir 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t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 xml:space="preserve">brutalement 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it-IT"/>
        </w:rPr>
        <w:t>vinc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 xml:space="preserve">, cherche 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se venger. Son arme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? Une conf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rence, dans laquelle il d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cide de d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voiler tous les secrets qu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ils ont utilis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s pour conqu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rir le pouvoir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…</w:t>
      </w:r>
    </w:p>
    <w:p>
      <w:pPr>
        <w:pStyle w:val="Normal.0"/>
        <w:jc w:val="both"/>
        <w:rPr>
          <w:rFonts w:ascii="Open Sans Regular Regular" w:cs="Open Sans Regular Regular" w:hAnsi="Open Sans Regular Regular" w:eastAsia="Open Sans Regular Regular"/>
          <w:sz w:val="22"/>
          <w:szCs w:val="22"/>
        </w:rPr>
      </w:pPr>
    </w:p>
    <w:p>
      <w:pPr>
        <w:pStyle w:val="Normal.0"/>
        <w:jc w:val="both"/>
        <w:rPr>
          <w:rFonts w:ascii="Open Sans Regular Regular" w:cs="Open Sans Regular Regular" w:hAnsi="Open Sans Regular Regular" w:eastAsia="Open Sans Regular Regular"/>
          <w:sz w:val="22"/>
          <w:szCs w:val="22"/>
        </w:rPr>
      </w:pP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travers ce premier seul en sc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ne, Cl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ment Viktorovitch fait plus que transmettre des outils de d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cryptage : il interroge la place m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ê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me du discours dans notre vie politique. Quand les mots se voient vid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s de leur contenu, quand la communication se r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en-US"/>
        </w:rPr>
        <w:t xml:space="preserve">sume 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un art de ne pas dire, comment se forger encore une opinion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? Reste-t-il seulement possible de d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 xml:space="preserve">battre ? 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Et si, ce que nous avons perdu en chemin, c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’é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tait tout simplement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 xml:space="preserve">… 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le sens m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ê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me de la d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22"/>
          <w:szCs w:val="22"/>
          <w:rtl w:val="0"/>
          <w:lang w:val="fr-FR"/>
        </w:rPr>
        <w:t>mocratie ?</w:t>
      </w:r>
      <w:r>
        <w:rPr>
          <w:rStyle w:val="Aucun"/>
          <w:rFonts w:ascii="Open Sans Regular Regular" w:hAnsi="Open Sans Regular Regular" w:hint="default"/>
          <w:sz w:val="22"/>
          <w:szCs w:val="22"/>
          <w:rtl w:val="0"/>
          <w:lang w:val="fr-FR"/>
        </w:rPr>
        <w:t> </w:t>
      </w:r>
    </w:p>
    <w:p>
      <w:pPr>
        <w:pStyle w:val="Normal.0"/>
        <w:rPr>
          <w:rFonts w:ascii="Open Sans Regular Regular" w:cs="Open Sans Regular Regular" w:hAnsi="Open Sans Regular Regular" w:eastAsia="Open Sans Regular Regular"/>
        </w:rPr>
      </w:pPr>
    </w:p>
    <w:p>
      <w:pPr>
        <w:pStyle w:val="Normal.0"/>
        <w:rPr>
          <w:rStyle w:val="Aucun"/>
          <w:rFonts w:ascii="Open Sans Regular Regular" w:cs="Open Sans Regular Regular" w:hAnsi="Open Sans Regular Regular" w:eastAsia="Open Sans Regular Regular"/>
          <w:sz w:val="18"/>
          <w:szCs w:val="18"/>
        </w:rPr>
      </w:pP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Dur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e : 75 minutes</w:t>
      </w:r>
    </w:p>
    <w:p>
      <w:pPr>
        <w:pStyle w:val="Normal.0"/>
        <w:rPr>
          <w:rStyle w:val="Aucun"/>
          <w:rFonts w:ascii="Open Sans Regular Regular" w:cs="Open Sans Regular Regular" w:hAnsi="Open Sans Regular Regular" w:eastAsia="Open Sans Regular Regular"/>
          <w:sz w:val="18"/>
          <w:szCs w:val="18"/>
        </w:rPr>
      </w:pP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 xml:space="preserve">Recommandation : 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 xml:space="preserve">partir de 14 ans </w:t>
      </w:r>
    </w:p>
    <w:p>
      <w:pPr>
        <w:pStyle w:val="Normal.0"/>
        <w:jc w:val="both"/>
        <w:rPr>
          <w:rFonts w:ascii="Open Sans Regular Regular" w:cs="Open Sans Regular Regular" w:hAnsi="Open Sans Regular Regular" w:eastAsia="Open Sans Regular Regular"/>
          <w:sz w:val="18"/>
          <w:szCs w:val="18"/>
        </w:rPr>
      </w:pPr>
    </w:p>
    <w:p>
      <w:pPr>
        <w:pStyle w:val="Normal.0"/>
        <w:jc w:val="both"/>
        <w:rPr>
          <w:rStyle w:val="Aucun"/>
          <w:rFonts w:ascii="Open Sans Regular Regular" w:cs="Open Sans Regular Regular" w:hAnsi="Open Sans Regular Regular" w:eastAsia="Open Sans Regular Regular"/>
          <w:sz w:val="18"/>
          <w:szCs w:val="18"/>
        </w:rPr>
      </w:pP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Production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> 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: Gilles MATTANA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 xml:space="preserve">/Agoram Productions 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 xml:space="preserve"> et l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Acad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mie Rh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torique.</w:t>
      </w:r>
    </w:p>
    <w:p>
      <w:pPr>
        <w:pStyle w:val="Normal.0"/>
        <w:jc w:val="both"/>
        <w:rPr>
          <w:rStyle w:val="Aucun"/>
          <w:rFonts w:ascii="Open Sans Regular Regular" w:cs="Open Sans Regular Regular" w:hAnsi="Open Sans Regular Regular" w:eastAsia="Open Sans Regular Regular"/>
          <w:sz w:val="18"/>
          <w:szCs w:val="18"/>
        </w:rPr>
      </w:pPr>
    </w:p>
    <w:p>
      <w:pPr>
        <w:pStyle w:val="Normal.0"/>
        <w:jc w:val="both"/>
        <w:rPr>
          <w:rStyle w:val="Aucun"/>
          <w:rFonts w:ascii="Open Sans Regular Regular" w:cs="Open Sans Regular Regular" w:hAnsi="Open Sans Regular Regular" w:eastAsia="Open Sans Regular Regular"/>
          <w:sz w:val="18"/>
          <w:szCs w:val="18"/>
        </w:rPr>
      </w:pPr>
      <w:r>
        <w:rPr>
          <w:rStyle w:val="Hyperlink.0"/>
          <w:rFonts w:ascii="Open Sans Regular Regular" w:cs="Open Sans Regular Regular" w:hAnsi="Open Sans Regular Regular" w:eastAsia="Open Sans Regular Regular"/>
          <w:sz w:val="20"/>
          <w:szCs w:val="20"/>
        </w:rPr>
        <w:fldChar w:fldCharType="begin" w:fldLock="0"/>
      </w:r>
      <w:r>
        <w:rPr>
          <w:rStyle w:val="Hyperlink.0"/>
          <w:rFonts w:ascii="Open Sans Regular Regular" w:cs="Open Sans Regular Regular" w:hAnsi="Open Sans Regular Regular" w:eastAsia="Open Sans Regular Regular"/>
          <w:sz w:val="20"/>
          <w:szCs w:val="20"/>
        </w:rPr>
        <w:instrText xml:space="preserve"> HYPERLINK "http://www.clemovitch.com"</w:instrText>
      </w:r>
      <w:r>
        <w:rPr>
          <w:rStyle w:val="Hyperlink.0"/>
          <w:rFonts w:ascii="Open Sans Regular Regular" w:cs="Open Sans Regular Regular" w:hAnsi="Open Sans Regular Regular" w:eastAsia="Open Sans Regular Regular"/>
          <w:sz w:val="20"/>
          <w:szCs w:val="20"/>
        </w:rPr>
        <w:fldChar w:fldCharType="separate" w:fldLock="0"/>
      </w:r>
      <w:r>
        <w:rPr>
          <w:rStyle w:val="Hyperlink.0"/>
          <w:rFonts w:ascii="Open Sans Regular Regular" w:hAnsi="Open Sans Regular Regular"/>
          <w:sz w:val="20"/>
          <w:szCs w:val="20"/>
          <w:rtl w:val="0"/>
          <w:lang w:val="fr-FR"/>
        </w:rPr>
        <w:t>www.clemovitch.com</w:t>
      </w:r>
      <w:r>
        <w:rPr>
          <w:rFonts w:ascii="Open Sans Regular Regular" w:cs="Open Sans Regular Regular" w:hAnsi="Open Sans Regular Regular" w:eastAsia="Open Sans Regular Regular"/>
          <w:sz w:val="20"/>
          <w:szCs w:val="20"/>
        </w:rPr>
        <w:fldChar w:fldCharType="end" w:fldLock="0"/>
      </w:r>
    </w:p>
    <w:p>
      <w:pPr>
        <w:pStyle w:val="Normal.0"/>
        <w:jc w:val="both"/>
        <w:rPr>
          <w:rStyle w:val="Aucun"/>
          <w:rFonts w:ascii="Open Sans Regular Regular" w:cs="Open Sans Regular Regular" w:hAnsi="Open Sans Regular Regular" w:eastAsia="Open Sans Regular Regular"/>
          <w:sz w:val="18"/>
          <w:szCs w:val="18"/>
        </w:rPr>
      </w:pPr>
    </w:p>
    <w:p>
      <w:pPr>
        <w:pStyle w:val="Normal.0"/>
        <w:jc w:val="center"/>
        <w:rPr>
          <w:rStyle w:val="Aucun"/>
          <w:rFonts w:ascii="Open Sans Regular Bold" w:cs="Open Sans Regular Bold" w:hAnsi="Open Sans Regular Bold" w:eastAsia="Open Sans Regular Bold"/>
          <w:sz w:val="18"/>
          <w:szCs w:val="18"/>
        </w:rPr>
      </w:pPr>
      <w:r>
        <w:rPr>
          <w:rStyle w:val="Aucun"/>
          <w:rFonts w:ascii="Open Sans Regular Bold" w:hAnsi="Open Sans Regular Bold"/>
          <w:sz w:val="18"/>
          <w:szCs w:val="18"/>
          <w:rtl w:val="0"/>
          <w:lang w:val="fr-FR"/>
        </w:rPr>
        <w:t>CITATIONS PRESSE</w:t>
      </w:r>
    </w:p>
    <w:p>
      <w:pPr>
        <w:pStyle w:val="Normal.0"/>
        <w:jc w:val="both"/>
        <w:rPr>
          <w:rStyle w:val="Aucun"/>
          <w:rFonts w:ascii="Open Sans Regular Regular" w:cs="Open Sans Regular Regular" w:hAnsi="Open Sans Regular Regular" w:eastAsia="Open Sans Regular Regular"/>
          <w:sz w:val="18"/>
          <w:szCs w:val="18"/>
        </w:rPr>
      </w:pPr>
    </w:p>
    <w:p>
      <w:pPr>
        <w:pStyle w:val="Normal.0"/>
        <w:jc w:val="both"/>
        <w:rPr>
          <w:rStyle w:val="Aucun"/>
          <w:rFonts w:ascii="Open Sans Regular Bold" w:cs="Open Sans Regular Bold" w:hAnsi="Open Sans Regular Bold" w:eastAsia="Open Sans Regular Bold"/>
          <w:sz w:val="18"/>
          <w:szCs w:val="18"/>
        </w:rPr>
      </w:pPr>
      <w:r>
        <w:rPr>
          <w:rStyle w:val="Aucun"/>
          <w:rFonts w:ascii="Open Sans Regular Bold" w:hAnsi="Open Sans Regular Bold"/>
          <w:sz w:val="18"/>
          <w:szCs w:val="18"/>
          <w:rtl w:val="0"/>
          <w:lang w:val="fr-FR"/>
        </w:rPr>
        <w:t>LE MONDE du 23 mars 2024</w:t>
      </w:r>
    </w:p>
    <w:p>
      <w:pPr>
        <w:pStyle w:val="Normal.0"/>
        <w:jc w:val="both"/>
        <w:rPr>
          <w:rStyle w:val="Aucun"/>
          <w:rFonts w:ascii="Open Sans Regular Regular" w:cs="Open Sans Regular Regular" w:hAnsi="Open Sans Regular Regular" w:eastAsia="Open Sans Regular Regular"/>
          <w:sz w:val="18"/>
          <w:szCs w:val="18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Open Sans Regular Regular" w:cs="Open Sans Regular Regular" w:hAnsi="Open Sans Regular Regular" w:eastAsia="Open Sans Regular Regular"/>
          <w:sz w:val="18"/>
          <w:szCs w:val="18"/>
          <w:rtl w:val="0"/>
        </w:rPr>
      </w:pP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 xml:space="preserve">« 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 xml:space="preserve">Un spectacle politique brillamment 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crit, une d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monstration implacable, non d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pourvue d</w:t>
      </w:r>
      <w:r>
        <w:rPr>
          <w:rStyle w:val="Aucun"/>
          <w:rFonts w:ascii="Open Sans Regular Regular" w:hAnsi="Open Sans Regular Regular" w:hint="default"/>
          <w:sz w:val="18"/>
          <w:szCs w:val="18"/>
          <w:rtl w:val="1"/>
        </w:rPr>
        <w:t>’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humour, sur l</w:t>
      </w:r>
      <w:r>
        <w:rPr>
          <w:rStyle w:val="Aucun"/>
          <w:rFonts w:ascii="Open Sans Regular Regular" w:hAnsi="Open Sans Regular Regular" w:hint="default"/>
          <w:sz w:val="18"/>
          <w:szCs w:val="18"/>
          <w:rtl w:val="1"/>
        </w:rPr>
        <w:t>’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 xml:space="preserve">art de la dissimulation 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it-IT"/>
        </w:rPr>
        <w:t>»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Open Sans Regular Regular" w:cs="Open Sans Regular Regular" w:hAnsi="Open Sans Regular Regular" w:eastAsia="Open Sans Regular Regular"/>
          <w:sz w:val="18"/>
          <w:szCs w:val="18"/>
          <w:rtl w:val="0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 xml:space="preserve">« 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Une d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 xml:space="preserve">monstration limpide et 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 xml:space="preserve">clairante sur le creux abyssal des 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18"/>
          <w:szCs w:val="18"/>
          <w:rtl w:val="0"/>
        </w:rPr>
        <w:t>l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ments de langage, le tout agr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18"/>
          <w:szCs w:val="18"/>
          <w:rtl w:val="0"/>
        </w:rPr>
        <w:t>ment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de jeux interactifs auxquels les spectateurs participent sans h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siter, heureux de gamberger sur les pi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it-IT"/>
        </w:rPr>
        <w:t>è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ges de la parole politique. Sa d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contraction des discours se r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Open Sans Regular Regular" w:hAnsi="Open Sans Regular Regular"/>
          <w:sz w:val="18"/>
          <w:szCs w:val="18"/>
          <w:rtl w:val="0"/>
        </w:rPr>
        <w:t>v</w:t>
      </w:r>
      <w:r>
        <w:rPr>
          <w:rStyle w:val="Aucun"/>
          <w:rFonts w:ascii="Open Sans Regular Regular" w:hAnsi="Open Sans Regular Regular" w:hint="default"/>
          <w:sz w:val="18"/>
          <w:szCs w:val="18"/>
          <w:rtl w:val="0"/>
          <w:lang w:val="it-IT"/>
        </w:rPr>
        <w:t>è</w:t>
      </w:r>
      <w:r>
        <w:rPr>
          <w:rStyle w:val="Aucun"/>
          <w:rFonts w:ascii="Open Sans Regular Regular" w:hAnsi="Open Sans Regular Regular"/>
          <w:sz w:val="18"/>
          <w:szCs w:val="18"/>
          <w:rtl w:val="0"/>
          <w:lang w:val="fr-FR"/>
        </w:rPr>
        <w:t>le redoutablement efficace"</w:t>
      </w:r>
      <w:r>
        <w:rPr>
          <w:rStyle w:val="Aucun"/>
          <w:rFonts w:ascii="Helvetica Neue" w:cs="Helvetica Neue" w:hAnsi="Helvetica Neue" w:eastAsia="Helvetica Neue"/>
          <w:sz w:val="18"/>
          <w:szCs w:val="18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135" w:right="1127" w:bottom="284" w:left="1985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 Regular Bold">
    <w:charset w:val="00"/>
    <w:family w:val="roman"/>
    <w:pitch w:val="default"/>
  </w:font>
  <w:font w:name="Open Sans Regular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En-tête.0">
    <w:name w:val="En-tête"/>
    <w:next w:val="En-tête.0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